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8.1871032714844" w:right="0" w:firstLine="0"/>
        <w:jc w:val="left"/>
        <w:rPr>
          <w:rFonts w:ascii="Cambria" w:cs="Cambria" w:eastAsia="Cambria" w:hAnsi="Cambria"/>
          <w:b w:val="0"/>
          <w:i w:val="0"/>
          <w:smallCaps w:val="0"/>
          <w:strike w:val="0"/>
          <w:color w:val="808080"/>
          <w:sz w:val="10.079999923706055"/>
          <w:szCs w:val="10.079999923706055"/>
          <w:u w:val="none"/>
          <w:shd w:fill="auto" w:val="clear"/>
          <w:vertAlign w:val="baseline"/>
        </w:rPr>
      </w:pPr>
      <w:r w:rsidDel="00000000" w:rsidR="00000000" w:rsidRPr="00000000">
        <w:rPr>
          <w:rFonts w:ascii="Cambria" w:cs="Cambria" w:eastAsia="Cambria" w:hAnsi="Cambria"/>
          <w:b w:val="0"/>
          <w:i w:val="0"/>
          <w:smallCaps w:val="0"/>
          <w:strike w:val="0"/>
          <w:color w:val="808080"/>
          <w:sz w:val="10.079999923706055"/>
          <w:szCs w:val="10.079999923706055"/>
          <w:u w:val="none"/>
          <w:shd w:fill="auto" w:val="clear"/>
          <w:vertAlign w:val="baseline"/>
          <w:rtl w:val="0"/>
        </w:rPr>
        <w:t xml:space="preserve">PROTOCOL CONTENT Page 1 of 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6767578125" w:line="240" w:lineRule="auto"/>
        <w:ind w:left="1392.7455139160156" w:right="0" w:firstLine="0"/>
        <w:jc w:val="left"/>
        <w:rPr>
          <w:rFonts w:ascii="Cambria" w:cs="Cambria" w:eastAsia="Cambria" w:hAnsi="Cambria"/>
          <w:b w:val="1"/>
          <w:i w:val="0"/>
          <w:smallCaps w:val="0"/>
          <w:strike w:val="0"/>
          <w:color w:val="000000"/>
          <w:sz w:val="28.079999923706055"/>
          <w:szCs w:val="28.079999923706055"/>
          <w:u w:val="none"/>
          <w:shd w:fill="auto" w:val="clear"/>
          <w:vertAlign w:val="baseline"/>
        </w:rPr>
      </w:pPr>
      <w:r w:rsidDel="00000000" w:rsidR="00000000" w:rsidRPr="00000000">
        <w:rPr>
          <w:rFonts w:ascii="Cambria" w:cs="Cambria" w:eastAsia="Cambria" w:hAnsi="Cambria"/>
          <w:b w:val="1"/>
          <w:sz w:val="28.079999923706055"/>
          <w:szCs w:val="28.079999923706055"/>
          <w:u w:val="single"/>
          <w:rtl w:val="0"/>
        </w:rPr>
        <w:t xml:space="preserve">INFORMATION SHEET ON </w:t>
      </w:r>
      <w:r w:rsidDel="00000000" w:rsidR="00000000" w:rsidRPr="00000000">
        <w:rPr>
          <w:rFonts w:ascii="Cambria" w:cs="Cambria" w:eastAsia="Cambria" w:hAnsi="Cambria"/>
          <w:b w:val="1"/>
          <w:i w:val="0"/>
          <w:smallCaps w:val="0"/>
          <w:strike w:val="0"/>
          <w:color w:val="000000"/>
          <w:sz w:val="28.079999923706055"/>
          <w:szCs w:val="28.079999923706055"/>
          <w:u w:val="single"/>
          <w:shd w:fill="auto" w:val="clear"/>
          <w:vertAlign w:val="baseline"/>
          <w:rtl w:val="0"/>
        </w:rPr>
        <w:t xml:space="preserve">RESEARCH </w:t>
      </w:r>
      <w:r w:rsidDel="00000000" w:rsidR="00000000" w:rsidRPr="00000000">
        <w:rPr>
          <w:rFonts w:ascii="Cambria" w:cs="Cambria" w:eastAsia="Cambria" w:hAnsi="Cambria"/>
          <w:b w:val="1"/>
          <w:sz w:val="28.079999923706055"/>
          <w:szCs w:val="28.079999923706055"/>
          <w:u w:val="single"/>
          <w:rtl w:val="0"/>
        </w:rPr>
        <w:t xml:space="preserve">SUBMISSIONS</w:t>
      </w:r>
      <w:r w:rsidDel="00000000" w:rsidR="00000000" w:rsidRPr="00000000">
        <w:rPr>
          <w:rFonts w:ascii="Cambria" w:cs="Cambria" w:eastAsia="Cambria" w:hAnsi="Cambria"/>
          <w:b w:val="1"/>
          <w:i w:val="0"/>
          <w:smallCaps w:val="0"/>
          <w:strike w:val="0"/>
          <w:color w:val="000000"/>
          <w:sz w:val="28.079999923706055"/>
          <w:szCs w:val="28.079999923706055"/>
          <w:u w:val="single"/>
          <w:shd w:fill="auto" w:val="clear"/>
          <w:vertAlign w:val="baseline"/>
          <w:rtl w:val="0"/>
        </w:rPr>
        <w:t xml:space="preserve"> INVOLVING </w:t>
      </w:r>
      <w:r w:rsidDel="00000000" w:rsidR="00000000" w:rsidRPr="00000000">
        <w:rPr>
          <w:rFonts w:ascii="Cambria" w:cs="Cambria" w:eastAsia="Cambria" w:hAnsi="Cambria"/>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107177734375" w:line="240" w:lineRule="auto"/>
        <w:ind w:left="4054.3576049804688" w:right="0" w:firstLine="0"/>
        <w:jc w:val="left"/>
        <w:rPr>
          <w:rFonts w:ascii="Cambria" w:cs="Cambria" w:eastAsia="Cambria" w:hAnsi="Cambria"/>
          <w:b w:val="1"/>
          <w:i w:val="0"/>
          <w:smallCaps w:val="0"/>
          <w:strike w:val="0"/>
          <w:color w:val="000000"/>
          <w:sz w:val="28.079999923706055"/>
          <w:szCs w:val="28.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8.079999923706055"/>
          <w:szCs w:val="28.079999923706055"/>
          <w:u w:val="single"/>
          <w:shd w:fill="auto" w:val="clear"/>
          <w:vertAlign w:val="baseline"/>
          <w:rtl w:val="0"/>
        </w:rPr>
        <w:t xml:space="preserve">HUMAN SUBJECTS </w:t>
      </w:r>
      <w:r w:rsidDel="00000000" w:rsidR="00000000" w:rsidRPr="00000000">
        <w:rPr>
          <w:rFonts w:ascii="Cambria" w:cs="Cambria" w:eastAsia="Cambria" w:hAnsi="Cambria"/>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706787109375" w:line="232.51660823822021" w:lineRule="auto"/>
        <w:ind w:left="674.3325805664062" w:right="1251.678466796875" w:firstLine="0"/>
        <w:jc w:val="center"/>
        <w:rPr>
          <w:rFonts w:ascii="Cambria" w:cs="Cambria" w:eastAsia="Cambria" w:hAnsi="Cambria"/>
          <w:b w:val="1"/>
          <w:i w:val="1"/>
          <w:smallCaps w:val="0"/>
          <w:strike w:val="0"/>
          <w:color w:val="ff0000"/>
          <w:sz w:val="22.079999923706055"/>
          <w:szCs w:val="22.079999923706055"/>
          <w:u w:val="none"/>
          <w:shd w:fill="auto" w:val="clear"/>
          <w:vertAlign w:val="baseline"/>
        </w:rPr>
      </w:pPr>
      <w:r w:rsidDel="00000000" w:rsidR="00000000" w:rsidRPr="00000000">
        <w:rPr>
          <w:rFonts w:ascii="Cambria" w:cs="Cambria" w:eastAsia="Cambria" w:hAnsi="Cambria"/>
          <w:b w:val="1"/>
          <w:i w:val="1"/>
          <w:smallCaps w:val="0"/>
          <w:strike w:val="0"/>
          <w:color w:val="000000"/>
          <w:sz w:val="22.079999923706055"/>
          <w:szCs w:val="22.079999923706055"/>
          <w:u w:val="none"/>
          <w:shd w:fill="auto" w:val="clear"/>
          <w:vertAlign w:val="baseline"/>
          <w:rtl w:val="0"/>
        </w:rPr>
        <w:t xml:space="preserve">This is a tool to facilitate the development of a study protocol based on MREC </w:t>
      </w:r>
      <w:r w:rsidDel="00000000" w:rsidR="00000000" w:rsidRPr="00000000">
        <w:rPr>
          <w:rFonts w:ascii="Cambria" w:cs="Cambria" w:eastAsia="Cambria" w:hAnsi="Cambria"/>
          <w:b w:val="1"/>
          <w:i w:val="1"/>
          <w:sz w:val="22.079999923706055"/>
          <w:szCs w:val="22.079999923706055"/>
          <w:rtl w:val="0"/>
        </w:rPr>
        <w:t xml:space="preserve">requirements. This document is </w:t>
      </w:r>
      <w:r w:rsidDel="00000000" w:rsidR="00000000" w:rsidRPr="00000000">
        <w:rPr>
          <w:rFonts w:ascii="Cambria" w:cs="Cambria" w:eastAsia="Cambria" w:hAnsi="Cambria"/>
          <w:b w:val="1"/>
          <w:i w:val="1"/>
          <w:color w:val="ff0000"/>
          <w:sz w:val="22.079999923706055"/>
          <w:szCs w:val="22.079999923706055"/>
          <w:rtl w:val="0"/>
        </w:rPr>
        <w:t xml:space="preserve">NOT REQUIRED TO BE UPLOADED TO NMRR FOR SUBMISSION.</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01123046875" w:line="240" w:lineRule="auto"/>
        <w:ind w:left="341.2799835205078" w:right="0"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GENERAL INFORMATION</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126220703125" w:line="240" w:lineRule="auto"/>
        <w:ind w:left="0" w:right="0" w:firstLine="0"/>
        <w:jc w:val="left"/>
        <w:rPr>
          <w:rFonts w:ascii="Cambria" w:cs="Cambria" w:eastAsia="Cambria" w:hAnsi="Cambria"/>
          <w:b w:val="0"/>
          <w:i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Study </w:t>
      </w:r>
      <w:r w:rsidDel="00000000" w:rsidR="00000000" w:rsidRPr="00000000">
        <w:rPr>
          <w:rFonts w:ascii="Cambria" w:cs="Cambria" w:eastAsia="Cambria" w:hAnsi="Cambria"/>
          <w:b w:val="0"/>
          <w:i w:val="1"/>
          <w:smallCaps w:val="0"/>
          <w:strike w:val="0"/>
          <w:color w:val="000000"/>
          <w:sz w:val="22.079999923706055"/>
          <w:szCs w:val="22.079999923706055"/>
          <w:u w:val="none"/>
          <w:shd w:fill="auto" w:val="clear"/>
          <w:vertAlign w:val="baseline"/>
          <w:rtl w:val="0"/>
        </w:rPr>
        <w:t xml:space="preserve">title must be appropriate. (To be consistent with all related document e.g. PIS and NMRR system)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8828125" w:line="240" w:lineRule="auto"/>
        <w:ind w:left="0" w:right="0" w:firstLine="0"/>
        <w:jc w:val="left"/>
        <w:rPr>
          <w:rFonts w:ascii="Cambria" w:cs="Cambria" w:eastAsia="Cambria" w:hAnsi="Cambria"/>
          <w:b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Protocol identifying number</w:t>
      </w:r>
      <w:r w:rsidDel="00000000" w:rsidR="00000000" w:rsidRPr="00000000">
        <w:rPr>
          <w:rFonts w:ascii="Cambria" w:cs="Cambria" w:eastAsia="Cambria" w:hAnsi="Cambria"/>
          <w:sz w:val="22.079999923706055"/>
          <w:szCs w:val="22.079999923706055"/>
          <w:rtl w:val="0"/>
        </w:rPr>
        <w:t xml:space="preserve">, </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date and page number </w:t>
      </w:r>
      <w:r w:rsidDel="00000000" w:rsidR="00000000" w:rsidRPr="00000000">
        <w:rPr>
          <w:rFonts w:ascii="Cambria" w:cs="Cambria" w:eastAsia="Cambria" w:hAnsi="Cambria"/>
          <w:b w:val="0"/>
          <w:i w:val="1"/>
          <w:smallCaps w:val="0"/>
          <w:strike w:val="0"/>
          <w:color w:val="000000"/>
          <w:sz w:val="22.079999923706055"/>
          <w:szCs w:val="22.079999923706055"/>
          <w:u w:val="none"/>
          <w:shd w:fill="auto" w:val="clear"/>
          <w:vertAlign w:val="baseline"/>
          <w:rtl w:val="0"/>
        </w:rPr>
        <w:t xml:space="preserve">(e.g. Version X dated --/--/--) </w:t>
      </w:r>
      <w:r w:rsidDel="00000000" w:rsidR="00000000" w:rsidRPr="00000000">
        <w:rPr>
          <w:rFonts w:ascii="Cambria" w:cs="Cambria" w:eastAsia="Cambria" w:hAnsi="Cambria"/>
          <w:b w:val="0"/>
          <w:smallCaps w:val="0"/>
          <w:strike w:val="0"/>
          <w:color w:val="000000"/>
          <w:sz w:val="22.079999923706055"/>
          <w:szCs w:val="22.079999923706055"/>
          <w:u w:val="none"/>
          <w:shd w:fill="auto" w:val="clear"/>
          <w:vertAlign w:val="baseline"/>
          <w:rtl w:val="0"/>
        </w:rPr>
        <w:t xml:space="preserve">on all pages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882812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Name and address of sponsor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882812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Name and institution of local investigator/s.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2724609375" w:line="313.8743305206299" w:lineRule="auto"/>
        <w:ind w:left="0" w:right="767.3046875" w:firstLine="0"/>
        <w:jc w:val="left"/>
        <w:rPr>
          <w:rFonts w:ascii="Cambria" w:cs="Cambria" w:eastAsia="Cambria" w:hAnsi="Cambria"/>
          <w:b w:val="0"/>
          <w:i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Site and study team appropriateness in terms of facilities, </w:t>
      </w:r>
      <w:r w:rsidDel="00000000" w:rsidR="00000000" w:rsidRPr="00000000">
        <w:rPr>
          <w:rFonts w:ascii="Cambria" w:cs="Cambria" w:eastAsia="Cambria" w:hAnsi="Cambria"/>
          <w:b w:val="0"/>
          <w:i w:val="1"/>
          <w:smallCaps w:val="0"/>
          <w:strike w:val="0"/>
          <w:color w:val="000000"/>
          <w:sz w:val="22.079999923706055"/>
          <w:szCs w:val="22.079999923706055"/>
          <w:u w:val="none"/>
          <w:shd w:fill="auto" w:val="clear"/>
          <w:vertAlign w:val="baseline"/>
          <w:rtl w:val="0"/>
        </w:rPr>
        <w:t xml:space="preserve">expertise, patient populations (list all study sites).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2724609375" w:line="313.8743305206299" w:lineRule="auto"/>
        <w:ind w:left="0" w:right="767.3046875"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Declaration of conflict of interest among members of the study team. If any and how it is managed. </w:t>
      </w: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BACKGROUND/LITERATURE REVIEW</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91162109375" w:line="219.911527633667" w:lineRule="auto"/>
        <w:ind w:left="339.29283142089844" w:right="1105.81787109375" w:hanging="339.29283142089844"/>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Complete literature review with sufficient information on the </w:t>
      </w:r>
      <w:r w:rsidDel="00000000" w:rsidR="00000000" w:rsidRPr="00000000">
        <w:rPr>
          <w:rFonts w:ascii="Cambria" w:cs="Cambria" w:eastAsia="Cambria" w:hAnsi="Cambria"/>
          <w:b w:val="0"/>
          <w:i w:val="1"/>
          <w:smallCaps w:val="0"/>
          <w:strike w:val="0"/>
          <w:color w:val="000000"/>
          <w:sz w:val="22.079999923706055"/>
          <w:szCs w:val="22.079999923706055"/>
          <w:u w:val="none"/>
          <w:shd w:fill="auto" w:val="clear"/>
          <w:vertAlign w:val="baseline"/>
          <w:rtl w:val="0"/>
        </w:rPr>
        <w:t xml:space="preserve">d</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isease or medical condition studied</w:t>
      </w:r>
      <w:r w:rsidDel="00000000" w:rsidR="00000000" w:rsidRPr="00000000">
        <w:rPr>
          <w:rFonts w:ascii="Cambria" w:cs="Cambria" w:eastAsia="Cambria" w:hAnsi="Cambria"/>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the investigational product/process, preclinical and early clinical findings, etc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34521484375" w:line="319.87186431884766" w:lineRule="auto"/>
        <w:ind w:left="341.7216491699219" w:right="2949.0777587890625" w:hanging="341.7216491699219"/>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the known risks and potential benefits of the investigational</w:t>
      </w:r>
      <w:r w:rsidDel="00000000" w:rsidR="00000000" w:rsidRPr="00000000">
        <w:rPr>
          <w:rFonts w:ascii="Cambria" w:cs="Cambria" w:eastAsia="Cambria" w:hAnsi="Cambria"/>
          <w:sz w:val="22.079999923706055"/>
          <w:szCs w:val="22.079999923706055"/>
          <w:rtl w:val="0"/>
        </w:rPr>
        <w:t xml:space="preserve"> </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product/process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34521484375" w:line="319.87186431884766" w:lineRule="auto"/>
        <w:ind w:left="341.7216491699219" w:right="2949.0777587890625" w:hanging="341.7216491699219"/>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OBJECTIVES AND PURPOSE</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204589843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the societal value or beneficial outcome of the study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577636718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Objective/s of the study should be clear</w:t>
      </w:r>
      <w:r w:rsidDel="00000000" w:rsidR="00000000" w:rsidRPr="00000000">
        <w:rPr>
          <w:rFonts w:ascii="Cambria" w:cs="Cambria" w:eastAsia="Cambria" w:hAnsi="Cambria"/>
          <w:sz w:val="22.079999923706055"/>
          <w:szCs w:val="22.079999923706055"/>
          <w:rtl w:val="0"/>
        </w:rPr>
        <w:t xml:space="preserve">ly stated</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8043212890625" w:line="240" w:lineRule="auto"/>
        <w:ind w:left="339.29283142089844" w:right="0"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STATEMENT ON ETHICAL ISSUES</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3183593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the ethical issues in study and how will the issues be addressed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8033447265625" w:line="240" w:lineRule="auto"/>
        <w:ind w:left="337.30560302734375" w:right="0"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TRIAL DESIGN</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Study endpoint(s) should be clearly mentioned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8018798828125" w:line="221.2003755569458" w:lineRule="auto"/>
        <w:ind w:left="338.8512420654297" w:right="257.418212890625" w:hanging="338.8512420654297"/>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the study design including all procedures. If placebo is used discuss any washout period, cross-over and also mention if any withholding of treatment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67236328125" w:line="219.91185665130615" w:lineRule="auto"/>
        <w:ind w:left="338.8512420654297" w:right="293.5498046875" w:hanging="338.8512420654297"/>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Mention measure taken to minimize bias such as randomization, blinding, maintenance of randomization codes and procedures for breaking codes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2939453125" w:line="221.24460697174072" w:lineRule="auto"/>
        <w:ind w:left="341.5008544921875" w:right="693.326416015625" w:hanging="341.5008544921875"/>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the description and justification for (a) route of administration, dosage, and treatment periods; (b)  device/process specifications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13427734375" w:line="306.5437316894531" w:lineRule="auto"/>
        <w:ind w:left="0" w:right="90.489501953125"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study intervention(s) groups and distribution of subjects in the groups and duration of subject participation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13427734375" w:line="306.5437316894531" w:lineRule="auto"/>
        <w:ind w:left="0" w:right="90.489501953125"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the sequence and duration of all study periods including follow-up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653320312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the monitoring of compliance of subjects and accountability procedure for investigational products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8046875" w:line="224.70372676849365" w:lineRule="auto"/>
        <w:ind w:left="335.3184509277344" w:right="0" w:hanging="335.3184509277344"/>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the collection, storage and use of bio specimens. Mention if it is optional in the study and if the specimen will  be used for future research. If so, discuss what will the research be about including the disease and drug that will  be studied.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1621093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if personal information need to be collected.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882812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how the dignity and privacy of the subject is protected in the future research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27246093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criteria for suspending or terminating the study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80029296875" w:line="240" w:lineRule="auto"/>
        <w:ind w:left="339.29283142089844" w:right="0"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SELECTION AND WITHDRAWAL OF SUBJECTS</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the study population clearly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802734375" w:line="306.54407501220703" w:lineRule="auto"/>
        <w:ind w:left="0" w:right="2155.992431640625"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the number of subjects to be enrolled including reason and calculation for sample size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802734375" w:line="306.54407501220703" w:lineRule="auto"/>
        <w:ind w:left="0" w:right="2155.992431640625"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Mention all inclusion and exclusion criteria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63500976562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Describe the process, place and timing for obtaining informed consent / assent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882812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that participation is voluntary and will not affect medical services.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8828125" w:line="319.87220764160156" w:lineRule="auto"/>
        <w:ind w:left="337.30560302734375" w:right="563.895263671875" w:hanging="337.30560302734375"/>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State the subject withdrawal criteria, the follow-up processes, and whether withdrawn subjects are replaced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8828125" w:line="319.87220764160156" w:lineRule="auto"/>
        <w:ind w:left="337.30560302734375" w:right="563.895263671875" w:hanging="337.30560302734375"/>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TREATMENT AND PROCEDURES</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1716308593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Clearly state the permitted and not permitted medications / treatments during trial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882812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the rescue medication / procedure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768310546875" w:line="240" w:lineRule="auto"/>
        <w:ind w:left="329.57763671875" w:right="0"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A</w:t>
      </w: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SSESSMENT OF EFFICACY</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4902343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methods and timing for assessment, recording and analysis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82568359375" w:line="240" w:lineRule="auto"/>
        <w:ind w:left="329.57763671875" w:right="0"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A</w:t>
      </w: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SSESSMENT OF SAFETY</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244140625" w:line="306.54441833496094" w:lineRule="auto"/>
        <w:ind w:left="0" w:right="1607.2021484375"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the procedure and timing for getting reports of adverse events and intercurrent illnesses. </w:t>
      </w: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Process and duration of follow-up of adverse events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63232421875" w:line="240" w:lineRule="auto"/>
        <w:ind w:left="339.29283142089844" w:right="0"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STATISTICS</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2685546875" w:line="219.91185665130615" w:lineRule="auto"/>
        <w:ind w:left="341.5008544921875" w:right="376.58935546875" w:hanging="341.5008544921875"/>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the statistical plan and methods for data analysis to include information on the selection of subjects in  detail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1376953125" w:line="240" w:lineRule="auto"/>
        <w:ind w:left="341.2799835205078" w:right="0"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CONFIDENTIALITY AND SECURITY OF SOURCE DOCUMENTS AND STUDY DATA</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2624511718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the means for protecting privacy and confidentiality of personal information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27246093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if the subjects are given access to their personal information and study data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798828125" w:line="221.24460697174072" w:lineRule="auto"/>
        <w:ind w:left="341.5008544921875" w:right="333.626708984375" w:hanging="341.5008544921875"/>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Duration and means of storage and archival of medical records and study data and when the study data will be  destroyed after period of storage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13671875" w:line="240" w:lineRule="auto"/>
        <w:ind w:left="340.6175994873047" w:right="0"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FINANCE AND INSURANCE</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Mention if there are insurance or indemnity letter from sponsor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798095703125" w:line="240" w:lineRule="auto"/>
        <w:ind w:left="340.6175994873047" w:right="0" w:firstLine="0"/>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PUBLICATION POLICY</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319.87186431884766" w:lineRule="auto"/>
        <w:ind w:left="340.6175994873047" w:right="1679.3994140625" w:hanging="340.6175994873047"/>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the publication policy for protecting the confidentiality of subjects’ personal information </w:t>
      </w:r>
    </w:p>
    <w:p w:rsidR="00000000" w:rsidDel="00000000" w:rsidP="00000000" w:rsidRDefault="00000000" w:rsidRPr="00000000" w14:paraId="00000037">
      <w:pPr>
        <w:pageBreakBefore w:val="0"/>
        <w:widowControl w:val="0"/>
        <w:spacing w:before="155.1263427734375" w:line="319.87186431884766" w:lineRule="auto"/>
        <w:ind w:left="340.6175994873047" w:right="1679.3994140625"/>
        <w:rPr>
          <w:rFonts w:ascii="Cambria" w:cs="Cambria" w:eastAsia="Cambria" w:hAnsi="Cambria"/>
          <w:sz w:val="22.079999923706055"/>
          <w:szCs w:val="22.079999923706055"/>
        </w:rPr>
      </w:pPr>
      <w:r w:rsidDel="00000000" w:rsidR="00000000" w:rsidRPr="00000000">
        <w:rPr>
          <w:rFonts w:ascii="Noto Sans Symbols" w:cs="Noto Sans Symbols" w:eastAsia="Noto Sans Symbols" w:hAnsi="Noto Sans Symbols"/>
          <w:sz w:val="36"/>
          <w:szCs w:val="36"/>
          <w:rtl w:val="0"/>
        </w:rPr>
        <w:t xml:space="preserve">◻</w:t>
      </w:r>
      <w:r w:rsidDel="00000000" w:rsidR="00000000" w:rsidRPr="00000000">
        <w:rPr>
          <w:rFonts w:ascii="Cambria" w:cs="Cambria" w:eastAsia="Cambria" w:hAnsi="Cambria"/>
          <w:sz w:val="22.079999923706055"/>
          <w:szCs w:val="22.079999923706055"/>
          <w:rtl w:val="0"/>
        </w:rPr>
        <w:t xml:space="preserve">Includes statement that Director General’s approval for publication will be applied for.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319.87186431884766" w:lineRule="auto"/>
        <w:ind w:left="340.6175994873047" w:right="1679.3994140625" w:hanging="340.6175994873047"/>
        <w:jc w:val="left"/>
        <w:rPr>
          <w:rFonts w:ascii="Cambria" w:cs="Cambria" w:eastAsia="Cambria" w:hAnsi="Cambria"/>
          <w:b w:val="1"/>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2.079999923706055"/>
          <w:szCs w:val="22.079999923706055"/>
          <w:u w:val="single"/>
          <w:shd w:fill="auto" w:val="clear"/>
          <w:vertAlign w:val="baseline"/>
          <w:rtl w:val="0"/>
        </w:rPr>
        <w:t xml:space="preserve">INVOLVEMENT OF VULNERABLE SUBJECTS</w:t>
      </w:r>
      <w:r w:rsidDel="00000000" w:rsidR="00000000" w:rsidRPr="00000000">
        <w:rPr>
          <w:rFonts w:ascii="Cambria" w:cs="Cambria" w:eastAsia="Cambria" w:hAnsi="Cambria"/>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20458984375" w:line="219.91185665130615" w:lineRule="auto"/>
        <w:ind w:left="338.18885803222656" w:right="58.96484375" w:hanging="338.18885803222656"/>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if minors are involved as subjects. If minors are involved, there should be an appropriate assent form and  parental agreement form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22314453125" w:line="219.9120283126831" w:lineRule="auto"/>
        <w:ind w:left="340.3968048095703" w:right="301.88232421875" w:hanging="340.3968048095703"/>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Discuss if there are involvement of other vulnerable subjects and the appropriate protection for the vulnerable  subjects</w:t>
      </w:r>
    </w:p>
    <w:sectPr>
      <w:pgSz w:h="15840" w:w="12240" w:orient="portrait"/>
      <w:pgMar w:bottom="1874.8799133300781" w:top="700.799560546875" w:left="918.2400512695312" w:right="269.919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